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412" w:rsidRDefault="00D3041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30412" w:rsidRDefault="00D30412">
      <w:pPr>
        <w:pStyle w:val="ConsPlusNormal"/>
        <w:jc w:val="both"/>
        <w:outlineLvl w:val="0"/>
      </w:pPr>
    </w:p>
    <w:p w:rsidR="00D30412" w:rsidRDefault="00D30412">
      <w:pPr>
        <w:pStyle w:val="ConsPlusTitle"/>
        <w:jc w:val="center"/>
        <w:outlineLvl w:val="0"/>
      </w:pPr>
      <w:r>
        <w:t>АДМИНИСТРАЦИЯ ГОРОДА ПЕРМИ</w:t>
      </w:r>
    </w:p>
    <w:p w:rsidR="00D30412" w:rsidRDefault="00D30412">
      <w:pPr>
        <w:pStyle w:val="ConsPlusTitle"/>
        <w:jc w:val="center"/>
      </w:pPr>
    </w:p>
    <w:p w:rsidR="00D30412" w:rsidRDefault="00D30412">
      <w:pPr>
        <w:pStyle w:val="ConsPlusTitle"/>
        <w:jc w:val="center"/>
      </w:pPr>
      <w:r>
        <w:t>ПОСТАНОВЛЕНИЕ</w:t>
      </w:r>
    </w:p>
    <w:p w:rsidR="00D30412" w:rsidRDefault="00D30412">
      <w:pPr>
        <w:pStyle w:val="ConsPlusTitle"/>
        <w:jc w:val="center"/>
      </w:pPr>
      <w:r>
        <w:t>от 19 июля 2018 г. N 488</w:t>
      </w:r>
    </w:p>
    <w:p w:rsidR="00D30412" w:rsidRDefault="00D30412">
      <w:pPr>
        <w:pStyle w:val="ConsPlusTitle"/>
        <w:jc w:val="center"/>
      </w:pPr>
    </w:p>
    <w:p w:rsidR="00D30412" w:rsidRDefault="00D30412">
      <w:pPr>
        <w:pStyle w:val="ConsPlusTitle"/>
        <w:jc w:val="center"/>
      </w:pPr>
      <w:r>
        <w:t>О ВНЕСЕНИИ ИЗМЕНЕНИЙ В МУНИЦИПАЛЬНУЮ ПРОГРАММУ</w:t>
      </w:r>
    </w:p>
    <w:p w:rsidR="00D30412" w:rsidRDefault="00D30412">
      <w:pPr>
        <w:pStyle w:val="ConsPlusTitle"/>
        <w:jc w:val="center"/>
      </w:pPr>
      <w:r>
        <w:t>"РАЗВИТИЕ МУНИЦИПАЛЬНОЙ СЛУЖБЫ В АДМИНИСТРАЦИИ ГОРОДА</w:t>
      </w:r>
    </w:p>
    <w:p w:rsidR="00D30412" w:rsidRDefault="00D30412">
      <w:pPr>
        <w:pStyle w:val="ConsPlusTitle"/>
        <w:jc w:val="center"/>
      </w:pPr>
      <w:r>
        <w:t>ПЕРМИ", УТВЕРЖДЕННУЮ ПОСТАНОВЛЕНИЕМ АДМИНИСТРАЦИИ</w:t>
      </w:r>
    </w:p>
    <w:p w:rsidR="00D30412" w:rsidRDefault="00D30412">
      <w:pPr>
        <w:pStyle w:val="ConsPlusTitle"/>
        <w:jc w:val="center"/>
      </w:pPr>
      <w:r>
        <w:t>ГОРОДА ПЕРМИ ОТ 17.10.2017 N 844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ind w:firstLine="540"/>
        <w:jc w:val="both"/>
      </w:pPr>
      <w:r>
        <w:t>В целях актуализации нормативной правовой базы города Перми администрация города Перми постановляет: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5" w:history="1">
        <w:r>
          <w:rPr>
            <w:color w:val="0000FF"/>
          </w:rPr>
          <w:t>программу</w:t>
        </w:r>
      </w:hyperlink>
      <w:r>
        <w:t xml:space="preserve"> "Развитие муниципальной службы в администрации города Перми", утвержденную Постановлением администрации города Перми от 17 октября 2017 г. N 844 (в ред. от 19.12.2017 N 1157, от 12.02.2018 N 78).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4. Контроль за исполнением </w:t>
      </w:r>
      <w:proofErr w:type="spellStart"/>
      <w:r>
        <w:t>настоящeго</w:t>
      </w:r>
      <w:proofErr w:type="spellEnd"/>
      <w:r>
        <w:t xml:space="preserve"> Постановления возложить на руководителя аппарата администрации города Перми Анисимову Е.Л.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right"/>
      </w:pPr>
      <w:r>
        <w:t>Глава города Перми</w:t>
      </w:r>
    </w:p>
    <w:p w:rsidR="00D30412" w:rsidRDefault="00D30412">
      <w:pPr>
        <w:pStyle w:val="ConsPlusNormal"/>
        <w:jc w:val="right"/>
      </w:pPr>
      <w:r>
        <w:t>Д.И.САМОЙЛОВ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jc w:val="right"/>
        <w:outlineLvl w:val="0"/>
      </w:pPr>
      <w:r>
        <w:t>УТВЕРЖДЕНЫ</w:t>
      </w:r>
    </w:p>
    <w:p w:rsidR="00D30412" w:rsidRDefault="00D30412">
      <w:pPr>
        <w:pStyle w:val="ConsPlusNormal"/>
        <w:jc w:val="right"/>
      </w:pPr>
      <w:r>
        <w:t>Постановлением</w:t>
      </w:r>
    </w:p>
    <w:p w:rsidR="00D30412" w:rsidRDefault="00D30412">
      <w:pPr>
        <w:pStyle w:val="ConsPlusNormal"/>
        <w:jc w:val="right"/>
      </w:pPr>
      <w:r>
        <w:t>администрации города Перми</w:t>
      </w:r>
    </w:p>
    <w:p w:rsidR="00D30412" w:rsidRDefault="00D30412">
      <w:pPr>
        <w:pStyle w:val="ConsPlusNormal"/>
        <w:jc w:val="right"/>
      </w:pPr>
      <w:r>
        <w:t>от 19.07.2018 N 488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Title"/>
        <w:jc w:val="center"/>
      </w:pPr>
      <w:bookmarkStart w:id="0" w:name="P30"/>
      <w:bookmarkEnd w:id="0"/>
      <w:r>
        <w:t>ИЗМЕНЕНИЯ</w:t>
      </w:r>
    </w:p>
    <w:p w:rsidR="00D30412" w:rsidRDefault="00D30412">
      <w:pPr>
        <w:pStyle w:val="ConsPlusTitle"/>
        <w:jc w:val="center"/>
      </w:pPr>
      <w:r>
        <w:t>В МУНИЦИПАЛЬНУЮ ПРОГРАММУ "РАЗВИТИЕ МУНИЦИПАЛЬНОЙ СЛУЖБЫ</w:t>
      </w:r>
    </w:p>
    <w:p w:rsidR="00D30412" w:rsidRDefault="00D30412">
      <w:pPr>
        <w:pStyle w:val="ConsPlusTitle"/>
        <w:jc w:val="center"/>
      </w:pPr>
      <w:r>
        <w:t>В АДМИНИСТРАЦИИ ГОРОДА ПЕРМИ", УТВЕРЖДЕННУЮ ПОСТАНОВЛЕНИЕМ</w:t>
      </w:r>
    </w:p>
    <w:p w:rsidR="00D30412" w:rsidRDefault="00D30412">
      <w:pPr>
        <w:pStyle w:val="ConsPlusTitle"/>
        <w:jc w:val="center"/>
      </w:pPr>
      <w:r>
        <w:t>АДМИНИСТРАЦИИ ГОРОДА ПЕРМИ ОТ 17 ОКТЯБРЯ 2017 Г. N 844</w:t>
      </w:r>
    </w:p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"Совершенствование механизмов кадровой работы в администрации города Перми" муниципальной программы "Развитие муниципальной службы в администрации города Перми":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1.1. в </w:t>
      </w:r>
      <w:hyperlink r:id="rId7" w:history="1">
        <w:r>
          <w:rPr>
            <w:color w:val="0000FF"/>
          </w:rPr>
          <w:t>графе 4 строки 1.1.1.1.2</w:t>
        </w:r>
      </w:hyperlink>
      <w:r>
        <w:t xml:space="preserve"> слова "количество обучающих семинаров для участников кадровых резервов администрации города Перми, направленных на формирование мотивации, </w:t>
      </w:r>
      <w:r>
        <w:lastRenderedPageBreak/>
        <w:t>повышение уровня компетенции и профессиональной подготовки" заменить словами "количество курсов повышения квалификации для участников кадровых резервов администрации города Перми, направленных на формирование мотивации, повышение уровня компетенции и профессиональной подготовки";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1.2. </w:t>
      </w:r>
      <w:hyperlink r:id="rId8" w:history="1">
        <w:r>
          <w:rPr>
            <w:color w:val="0000FF"/>
          </w:rPr>
          <w:t>строки 1.1.1.1.4</w:t>
        </w:r>
      </w:hyperlink>
      <w:r>
        <w:t>, "</w:t>
      </w:r>
      <w:hyperlink r:id="rId9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признать утратившими силу;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1.3. в </w:t>
      </w:r>
      <w:hyperlink r:id="rId10" w:history="1">
        <w:r>
          <w:rPr>
            <w:color w:val="0000FF"/>
          </w:rPr>
          <w:t>графе 4 строки 1.1.1.3.2</w:t>
        </w:r>
      </w:hyperlink>
      <w:r>
        <w:t xml:space="preserve"> слова "количество проведенных Дней молодежного самоуправления для студентов образовательных организаций высшего образования" заменить словами "количество проведенных Дней молодого специалиста для студентов образовательных организаций высшего образования".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"Методика расчета значений показателей конечного результата муниципальной программы "Развитие муниципальной службы в администрации города Перми":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2.1. в </w:t>
      </w:r>
      <w:hyperlink r:id="rId12" w:history="1">
        <w:r>
          <w:rPr>
            <w:color w:val="0000FF"/>
          </w:rPr>
          <w:t>графе 9 строки 9</w:t>
        </w:r>
      </w:hyperlink>
      <w:r>
        <w:t xml:space="preserve"> слово "февраля" заменить словом "марта";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2.2. в </w:t>
      </w:r>
      <w:hyperlink r:id="rId13" w:history="1">
        <w:r>
          <w:rPr>
            <w:color w:val="0000FF"/>
          </w:rPr>
          <w:t>графе 9 строки 10</w:t>
        </w:r>
      </w:hyperlink>
      <w:r>
        <w:t xml:space="preserve"> слово "февраля" заменить словом "марта".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3. В </w:t>
      </w:r>
      <w:hyperlink r:id="rId14" w:history="1">
        <w:r>
          <w:rPr>
            <w:color w:val="0000FF"/>
          </w:rPr>
          <w:t>приложении 1</w:t>
        </w:r>
      </w:hyperlink>
      <w:r>
        <w:t>: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3.1. в </w:t>
      </w:r>
      <w:hyperlink r:id="rId15" w:history="1">
        <w:r>
          <w:rPr>
            <w:color w:val="0000FF"/>
          </w:rPr>
          <w:t>графе 2 строки 1.1.1.1.2.1</w:t>
        </w:r>
      </w:hyperlink>
      <w:r>
        <w:t xml:space="preserve"> слова "Заключение муниципальных контрактов на проведение обучающих семинаров для участников кадровых резервов администрации города Перми, направленных на формирование мотивации, повышение уровня компетенции и профессиональной подготовки" заменить словами "Заключение муниципальных контрактов на проведение курсов повышения квалификации для участников кадровых резервов администрации города Перми, направленных на формирование мотивации, повышение уровня компетенции и профессиональной подготовки";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3.2. в </w:t>
      </w:r>
      <w:hyperlink r:id="rId16" w:history="1">
        <w:r>
          <w:rPr>
            <w:color w:val="0000FF"/>
          </w:rPr>
          <w:t>графе 8 строки 1.1.1.2.1.1</w:t>
        </w:r>
      </w:hyperlink>
      <w:r>
        <w:t xml:space="preserve"> цифры "13" заменить словами "не менее 19";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3.3. в </w:t>
      </w:r>
      <w:hyperlink r:id="rId17" w:history="1">
        <w:r>
          <w:rPr>
            <w:color w:val="0000FF"/>
          </w:rPr>
          <w:t>графе 8 строки 1.1.1.2.1.2</w:t>
        </w:r>
      </w:hyperlink>
      <w:r>
        <w:t xml:space="preserve"> цифры "13" заменить словами "не менее 19";</w:t>
      </w:r>
    </w:p>
    <w:p w:rsidR="00D30412" w:rsidRDefault="00D30412">
      <w:pPr>
        <w:pStyle w:val="ConsPlusNormal"/>
        <w:spacing w:before="220"/>
        <w:ind w:firstLine="540"/>
        <w:jc w:val="both"/>
      </w:pPr>
      <w:r>
        <w:t xml:space="preserve">3.4. </w:t>
      </w:r>
      <w:hyperlink r:id="rId18" w:history="1">
        <w:r>
          <w:rPr>
            <w:color w:val="0000FF"/>
          </w:rPr>
          <w:t>строку 1.1.1.3.2.4</w:t>
        </w:r>
      </w:hyperlink>
      <w:r>
        <w:t xml:space="preserve"> изложить в следующей редакции:</w:t>
      </w:r>
    </w:p>
    <w:p w:rsidR="00D30412" w:rsidRDefault="00D30412">
      <w:pPr>
        <w:pStyle w:val="ConsPlusNormal"/>
        <w:jc w:val="both"/>
      </w:pPr>
    </w:p>
    <w:p w:rsidR="00D30412" w:rsidRDefault="00D30412">
      <w:pPr>
        <w:sectPr w:rsidR="00D30412" w:rsidSect="007A3A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979"/>
        <w:gridCol w:w="1361"/>
        <w:gridCol w:w="1361"/>
        <w:gridCol w:w="2324"/>
        <w:gridCol w:w="680"/>
        <w:gridCol w:w="794"/>
        <w:gridCol w:w="1134"/>
        <w:gridCol w:w="454"/>
      </w:tblGrid>
      <w:tr w:rsidR="00D3041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both"/>
            </w:pPr>
            <w:r>
              <w:lastRenderedPageBreak/>
              <w:t>1.1.1.3.2.4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</w:pPr>
            <w:r>
              <w:t>Организация Дней молодого специалиста для студентов образовательных организаций высшего образования в администрации города Перми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количество студентов образовательных организаций высшего образования, принявших участие в Днях молодого специалиста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0</w:t>
            </w:r>
          </w:p>
        </w:tc>
      </w:tr>
    </w:tbl>
    <w:p w:rsidR="00D30412" w:rsidRDefault="00D30412">
      <w:pPr>
        <w:pStyle w:val="ConsPlusNormal"/>
        <w:jc w:val="both"/>
      </w:pPr>
    </w:p>
    <w:p w:rsidR="00D30412" w:rsidRDefault="00D30412">
      <w:pPr>
        <w:pStyle w:val="ConsPlusNormal"/>
        <w:ind w:firstLine="540"/>
        <w:jc w:val="both"/>
      </w:pPr>
      <w:r>
        <w:t xml:space="preserve">4. В приложении 2 </w:t>
      </w:r>
      <w:hyperlink r:id="rId19" w:history="1">
        <w:r>
          <w:rPr>
            <w:color w:val="0000FF"/>
          </w:rPr>
          <w:t>строку 1.2.1.1.2.3</w:t>
        </w:r>
      </w:hyperlink>
      <w:r>
        <w:t xml:space="preserve"> изложить в следующей редакции:</w:t>
      </w:r>
    </w:p>
    <w:p w:rsidR="00D30412" w:rsidRDefault="00D3041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979"/>
        <w:gridCol w:w="1361"/>
        <w:gridCol w:w="1361"/>
        <w:gridCol w:w="2324"/>
        <w:gridCol w:w="680"/>
        <w:gridCol w:w="794"/>
        <w:gridCol w:w="1134"/>
        <w:gridCol w:w="454"/>
      </w:tblGrid>
      <w:tr w:rsidR="00D30412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both"/>
            </w:pPr>
            <w:r>
              <w:t>1.2.1.1.2.3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</w:pPr>
            <w:r>
              <w:t>Разработка и направление в ДПМ вопросов по теме противодействия коррупции для включения в комплексное социологическое исследование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количество вопросов по противодействию коррупции, включенных в комплексное социологическое исследование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30412" w:rsidRDefault="00D30412">
            <w:pPr>
              <w:pStyle w:val="ConsPlusNormal"/>
              <w:jc w:val="center"/>
            </w:pPr>
            <w:r>
              <w:t>0</w:t>
            </w:r>
          </w:p>
        </w:tc>
      </w:tr>
    </w:tbl>
    <w:p w:rsidR="00D30412" w:rsidRDefault="00D30412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3C5CB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12"/>
    <w:rsid w:val="003420A1"/>
    <w:rsid w:val="00AE7CE5"/>
    <w:rsid w:val="00D3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24696-92E2-4848-8214-4F90EB78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0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04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68A38B31833FF55B2D2B4D07B409C91DEF732F0D8C124C8EDF5B8955D39A24DF3680E253617BC25674D58u4X9E" TargetMode="External"/><Relationship Id="rId13" Type="http://schemas.openxmlformats.org/officeDocument/2006/relationships/hyperlink" Target="consultantplus://offline/ref=69968A38B31833FF55B2D2B4D07B409C91DEF732F0D8C124C8EDF5B8955D39A24DF3680E253617BC25674757u4XEE" TargetMode="External"/><Relationship Id="rId18" Type="http://schemas.openxmlformats.org/officeDocument/2006/relationships/hyperlink" Target="consultantplus://offline/ref=69968A38B31833FF55B2D2B4D07B409C91DEF732F0D8C124C8EDF5B8955D39A24DF3680E253617BC25664E56u4X5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9968A38B31833FF55B2D2B4D07B409C91DEF732F0D8C124C8EDF5B8955D39A24DF3680E253617BC25674E57u4XEE" TargetMode="External"/><Relationship Id="rId12" Type="http://schemas.openxmlformats.org/officeDocument/2006/relationships/hyperlink" Target="consultantplus://offline/ref=69968A38B31833FF55B2D2B4D07B409C91DEF732F0D8C124C8EDF5B8955D39A24DF3680E253617BC25674756u4X9E" TargetMode="External"/><Relationship Id="rId17" Type="http://schemas.openxmlformats.org/officeDocument/2006/relationships/hyperlink" Target="consultantplus://offline/ref=69968A38B31833FF55B2D2B4D07B409C91DEF732F0D8C124C8EDF5B8955D39A24DF3680E253617BC25664F58u4X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968A38B31833FF55B2D2B4D07B409C91DEF732F0D8C124C8EDF5B8955D39A24DF3680E253617BC25664F5Bu4XB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968A38B31833FF55B2D2B4D07B409C91DEF732F0D8C124C8EDF5B8955D39A24DF3680E253617BC25674E5Du4XFE" TargetMode="External"/><Relationship Id="rId11" Type="http://schemas.openxmlformats.org/officeDocument/2006/relationships/hyperlink" Target="consultantplus://offline/ref=69968A38B31833FF55B2D2B4D07B409C91DEF732F0D8C124C8EDF5B8955D39A24DF3680E253617BC25674856u4XEE" TargetMode="External"/><Relationship Id="rId5" Type="http://schemas.openxmlformats.org/officeDocument/2006/relationships/hyperlink" Target="consultantplus://offline/ref=69968A38B31833FF55B2D2B4D07B409C91DEF732F0D8C124C8EDF5B8955D39A24DF3680E253617BC25674F5Fu4XBE" TargetMode="External"/><Relationship Id="rId15" Type="http://schemas.openxmlformats.org/officeDocument/2006/relationships/hyperlink" Target="consultantplus://offline/ref=69968A38B31833FF55B2D2B4D07B409C91DEF732F0D8C124C8EDF5B8955D39A24DF3680E253617BC2567465Bu4XDE" TargetMode="External"/><Relationship Id="rId10" Type="http://schemas.openxmlformats.org/officeDocument/2006/relationships/hyperlink" Target="consultantplus://offline/ref=69968A38B31833FF55B2D2B4D07B409C91DEF732F0D8C124C8EDF5B8955D39A24DF3680E253617BC25674B5Eu4X4E" TargetMode="External"/><Relationship Id="rId19" Type="http://schemas.openxmlformats.org/officeDocument/2006/relationships/hyperlink" Target="consultantplus://offline/ref=69968A38B31833FF55B2D2B4D07B409C91DEF732F0D8C124C8EDF5B8955D39A24DF3680E253617BC25664B5Du4XF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9968A38B31833FF55B2D2B4D07B409C91DEF732F0D8C124C8EDF5B8955D39A24DF3680E253617BC25674D59u4XBE" TargetMode="External"/><Relationship Id="rId14" Type="http://schemas.openxmlformats.org/officeDocument/2006/relationships/hyperlink" Target="consultantplus://offline/ref=69968A38B31833FF55B2D2B4D07B409C91DEF732F0D8C124C8EDF5B8955D39A24DF3680E253617BC25674757u4X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2018-09-05T04:23:00Z</dcterms:created>
  <dcterms:modified xsi:type="dcterms:W3CDTF">2018-09-05T04:24:00Z</dcterms:modified>
</cp:coreProperties>
</file>